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FD33CB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Lenka Polansk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0B47" w:rsidTr="00174543">
        <w:trPr>
          <w:trHeight w:val="218"/>
        </w:trPr>
        <w:tc>
          <w:tcPr>
            <w:tcW w:w="9638" w:type="dxa"/>
          </w:tcPr>
          <w:p w:rsidR="000D7B9E" w:rsidRPr="00A90B47" w:rsidRDefault="00FD33CB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Lenka Polanská</w:t>
            </w:r>
          </w:p>
        </w:tc>
      </w:tr>
    </w:tbl>
    <w:p w:rsidR="00BC7D58" w:rsidRPr="00A90B47" w:rsidRDefault="00BC7D58" w:rsidP="00E50AB6">
      <w:pPr>
        <w:pStyle w:val="Kategorie"/>
        <w:spacing w:before="0"/>
        <w:rPr>
          <w:lang w:val="en-US"/>
        </w:rPr>
        <w:sectPr w:rsidR="00BC7D58" w:rsidRPr="00A90B4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A90B4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lastRenderedPageBreak/>
        <w:t>Profil</w:t>
      </w:r>
      <w:r w:rsidR="00F45936" w:rsidRPr="00A90B47">
        <w:rPr>
          <w:szCs w:val="19"/>
          <w:lang w:val="en-US"/>
        </w:rPr>
        <w:t>e</w:t>
      </w:r>
    </w:p>
    <w:p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Partner at TPA Czech Republic</w:t>
      </w:r>
    </w:p>
    <w:p w:rsidR="00FD4053" w:rsidRPr="00A90B47" w:rsidRDefault="006F5488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Tax A</w:t>
      </w:r>
      <w:r w:rsidR="00FD4053" w:rsidRPr="00E81CF9">
        <w:rPr>
          <w:sz w:val="19"/>
          <w:szCs w:val="19"/>
          <w:lang w:val="en-US"/>
        </w:rPr>
        <w:t>dvisor</w:t>
      </w:r>
    </w:p>
    <w:p w:rsidR="00FD4053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 xml:space="preserve">Author of various articles in the field of </w:t>
      </w:r>
      <w:r w:rsidR="00A90B47" w:rsidRPr="00E81CF9">
        <w:rPr>
          <w:sz w:val="19"/>
          <w:szCs w:val="19"/>
          <w:lang w:val="en-US"/>
        </w:rPr>
        <w:t>i</w:t>
      </w:r>
      <w:r w:rsidRPr="00E81CF9">
        <w:rPr>
          <w:sz w:val="19"/>
          <w:szCs w:val="19"/>
          <w:lang w:val="en-US"/>
        </w:rPr>
        <w:t>ncome tax and accounting</w:t>
      </w:r>
    </w:p>
    <w:p w:rsidR="00FD4053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Lecturer and Trainer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Since 2017: Partner at TPA Czech Republic</w:t>
      </w:r>
    </w:p>
    <w:p w:rsidR="00FD4053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Since 2001: Employee at TPA Czech Republic</w:t>
      </w:r>
    </w:p>
    <w:p w:rsidR="00FD4053" w:rsidRPr="00A90B47" w:rsidRDefault="002F3A72" w:rsidP="00FD4053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More than 20 years of experience in accounting, income tax, corporate income tax, investment incentives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27614E" w:rsidRPr="00A90B47" w:rsidRDefault="002F3A72" w:rsidP="002F3A72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Certified Tax Advisor since 2003</w:t>
      </w:r>
    </w:p>
    <w:p w:rsidR="002F3A72" w:rsidRPr="00A90B47" w:rsidRDefault="002F3A72" w:rsidP="002F3A72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Graduate of the University of Economics in Prague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A90B47" w:rsidRDefault="002F3A72" w:rsidP="0039200B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Member of the Czech Chamber of Tax Consultants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A90B47" w:rsidRDefault="004565C1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Czech</w:t>
      </w:r>
    </w:p>
    <w:p w:rsidR="001838A7" w:rsidRPr="00A90B47" w:rsidRDefault="00F45936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Englis</w:t>
      </w:r>
      <w:r w:rsidR="00E50AB6" w:rsidRPr="00A90B47">
        <w:rPr>
          <w:sz w:val="19"/>
          <w:szCs w:val="19"/>
          <w:lang w:val="en-US"/>
        </w:rPr>
        <w:t>h</w:t>
      </w:r>
    </w:p>
    <w:p w:rsidR="002F3A72" w:rsidRPr="00A90B47" w:rsidRDefault="002F3A72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German</w:t>
      </w:r>
    </w:p>
    <w:p w:rsidR="00BC7D58" w:rsidRPr="00A90B4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b w:val="0"/>
          <w:lang w:val="en-US"/>
        </w:rPr>
        <w:br w:type="column"/>
      </w:r>
      <w:r w:rsidR="00F45936" w:rsidRPr="00A90B47">
        <w:rPr>
          <w:szCs w:val="19"/>
          <w:lang w:val="en-US"/>
        </w:rPr>
        <w:lastRenderedPageBreak/>
        <w:t>Client Focus / Services</w:t>
      </w:r>
    </w:p>
    <w:p w:rsidR="0027614E" w:rsidRPr="009B7A97" w:rsidRDefault="00E81CF9" w:rsidP="002F3A72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PERSONAL TAX</w:t>
      </w:r>
    </w:p>
    <w:p w:rsidR="009B7A97" w:rsidRPr="00A90B47" w:rsidRDefault="00E81CF9" w:rsidP="002F3A72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CORPORATE TAX</w:t>
      </w:r>
    </w:p>
    <w:p w:rsidR="002F3A72" w:rsidRPr="00A90B47" w:rsidRDefault="00E81CF9" w:rsidP="002F3A72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ACCOUTING SERVICES</w:t>
      </w:r>
    </w:p>
    <w:p w:rsidR="002F3A72" w:rsidRPr="00E81CF9" w:rsidRDefault="00E81CF9" w:rsidP="002F3A72">
      <w:pPr>
        <w:pStyle w:val="Seznamsodrkami"/>
      </w:pPr>
      <w:r w:rsidRPr="00E81CF9">
        <w:rPr>
          <w:sz w:val="19"/>
          <w:szCs w:val="19"/>
          <w:lang w:val="en-US"/>
        </w:rPr>
        <w:t>TAX DUE DILIGENCE</w:t>
      </w:r>
    </w:p>
    <w:p w:rsidR="00BC7D58" w:rsidRPr="00A90B4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t>Areas of Expertise</w:t>
      </w:r>
    </w:p>
    <w:p w:rsidR="0027614E" w:rsidRPr="00A90B47" w:rsidRDefault="00E81CF9" w:rsidP="00A90B47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REAL ESTATE</w:t>
      </w:r>
    </w:p>
    <w:p w:rsidR="00A90B47" w:rsidRPr="00A90B47" w:rsidRDefault="00E81CF9" w:rsidP="00A90B47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MANUFACTURING INDUSTRY</w:t>
      </w:r>
    </w:p>
    <w:p w:rsidR="00A90B47" w:rsidRPr="00A90B47" w:rsidRDefault="00E81CF9" w:rsidP="00A90B47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AUTOMOTIVE</w:t>
      </w:r>
    </w:p>
    <w:p w:rsidR="00A90B47" w:rsidRPr="00A90B47" w:rsidRDefault="00E81CF9" w:rsidP="00A90B47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TRADE</w:t>
      </w:r>
    </w:p>
    <w:p w:rsidR="00A90B47" w:rsidRPr="00A90B47" w:rsidRDefault="00E81CF9" w:rsidP="00A90B47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LAWYERS</w:t>
      </w:r>
    </w:p>
    <w:p w:rsidR="00A90B47" w:rsidRPr="004F14D5" w:rsidRDefault="00E81CF9" w:rsidP="00A90B47">
      <w:pPr>
        <w:pStyle w:val="Seznamsodrkami"/>
        <w:rPr>
          <w:sz w:val="19"/>
          <w:szCs w:val="19"/>
          <w:lang w:val="en-US"/>
        </w:rPr>
      </w:pPr>
      <w:r w:rsidRPr="00E81CF9">
        <w:rPr>
          <w:sz w:val="19"/>
          <w:szCs w:val="19"/>
          <w:lang w:val="en-US"/>
        </w:rPr>
        <w:t>SERVICES</w:t>
      </w:r>
    </w:p>
    <w:p w:rsidR="004F14D5" w:rsidRPr="00A90B47" w:rsidRDefault="00E81CF9" w:rsidP="00A90B4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HIGH NET – WORTH INDIVIDUALS</w:t>
      </w:r>
    </w:p>
    <w:p w:rsidR="004565C1" w:rsidRPr="00A90B4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A90B4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A90B4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A90B4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0B47" w:rsidTr="000367CB">
        <w:tc>
          <w:tcPr>
            <w:tcW w:w="3969" w:type="dxa"/>
            <w:vAlign w:val="bottom"/>
          </w:tcPr>
          <w:p w:rsidR="00DC2B18" w:rsidRPr="00A90B4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A90B47">
              <w:rPr>
                <w:b/>
                <w:szCs w:val="19"/>
                <w:lang w:val="en-US"/>
              </w:rPr>
              <w:t>Contact</w:t>
            </w:r>
          </w:p>
          <w:p w:rsidR="00DC2B18" w:rsidRPr="00A90B4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A90B47" w:rsidRDefault="00A90B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A90B47">
              <w:rPr>
                <w:b/>
                <w:szCs w:val="19"/>
                <w:lang w:val="en-US"/>
              </w:rPr>
              <w:t>Lenka Polanská</w:t>
            </w:r>
          </w:p>
          <w:p w:rsidR="004F767B" w:rsidRPr="00A90B47" w:rsidRDefault="00A90B47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sz w:val="19"/>
                <w:szCs w:val="19"/>
                <w:lang w:val="en-US"/>
              </w:rPr>
              <w:t>lenka.polanska</w:t>
            </w:r>
            <w:r w:rsidR="004565C1" w:rsidRPr="00A90B47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A90B47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Phon</w:t>
            </w:r>
            <w:r w:rsidR="00F82B02">
              <w:rPr>
                <w:lang w:val="en-US"/>
              </w:rPr>
              <w:t>e: +420 222 826 216</w:t>
            </w:r>
            <w:bookmarkStart w:id="0" w:name="_GoBack"/>
            <w:bookmarkEnd w:id="0"/>
          </w:p>
          <w:p w:rsidR="00BC7D58" w:rsidRPr="00A90B47" w:rsidRDefault="00A90B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Cellphone: +420 602 246 375</w:t>
            </w:r>
          </w:p>
          <w:p w:rsidR="00BC7D58" w:rsidRPr="00A90B4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TPA Czech Republic</w:t>
            </w: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Antala Staška 2027/79 Prague 4, 140 00</w:t>
            </w:r>
          </w:p>
          <w:p w:rsidR="00BC7D58" w:rsidRPr="00A90B47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Phone: +420 222 826 311</w:t>
            </w:r>
          </w:p>
        </w:tc>
      </w:tr>
    </w:tbl>
    <w:p w:rsidR="00436E27" w:rsidRPr="00A90B47" w:rsidRDefault="00436E27" w:rsidP="00BC7D58">
      <w:pPr>
        <w:pStyle w:val="Kategorie"/>
        <w:spacing w:before="0"/>
        <w:rPr>
          <w:lang w:val="en-US"/>
        </w:rPr>
      </w:pPr>
    </w:p>
    <w:sectPr w:rsidR="00436E27" w:rsidRPr="00A90B47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D9" w:rsidRDefault="00F83AD9" w:rsidP="00956F35">
      <w:pPr>
        <w:spacing w:line="240" w:lineRule="auto"/>
      </w:pPr>
      <w:r>
        <w:separator/>
      </w:r>
    </w:p>
  </w:endnote>
  <w:endnote w:type="continuationSeparator" w:id="0">
    <w:p w:rsidR="00F83AD9" w:rsidRDefault="00F83AD9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9" w:rsidRPr="00FA34CE" w:rsidRDefault="00E81CF9" w:rsidP="00E81CF9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A46DA1" wp14:editId="550E7B93">
              <wp:simplePos x="0" y="0"/>
              <wp:positionH relativeFrom="column">
                <wp:posOffset>3280410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8.3pt,309.75pt" to="258.3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ANnVAh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E81CF9" w:rsidRDefault="00BC7D58" w:rsidP="00E81C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D9" w:rsidRDefault="00F83AD9" w:rsidP="00956F35">
      <w:pPr>
        <w:spacing w:line="240" w:lineRule="auto"/>
      </w:pPr>
      <w:r>
        <w:separator/>
      </w:r>
    </w:p>
  </w:footnote>
  <w:footnote w:type="continuationSeparator" w:id="0">
    <w:p w:rsidR="00F83AD9" w:rsidRDefault="00F83AD9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55E6FF38" wp14:editId="19D9FE2F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14D5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5488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1F72"/>
    <w:rsid w:val="009857B0"/>
    <w:rsid w:val="009974B4"/>
    <w:rsid w:val="009A1D56"/>
    <w:rsid w:val="009B7A97"/>
    <w:rsid w:val="009D0786"/>
    <w:rsid w:val="009D3FC8"/>
    <w:rsid w:val="009D4A12"/>
    <w:rsid w:val="009F1019"/>
    <w:rsid w:val="009F3826"/>
    <w:rsid w:val="009F4BEB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81CF9"/>
    <w:rsid w:val="00E92A1F"/>
    <w:rsid w:val="00EA039D"/>
    <w:rsid w:val="00EA4F74"/>
    <w:rsid w:val="00EB1080"/>
    <w:rsid w:val="00EB305D"/>
    <w:rsid w:val="00EC3FF5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82B02"/>
    <w:rsid w:val="00F83AD9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33CB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79EA-BD63-43D8-889A-332C4029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13</cp:revision>
  <cp:lastPrinted>2016-08-19T10:50:00Z</cp:lastPrinted>
  <dcterms:created xsi:type="dcterms:W3CDTF">2018-02-07T11:57:00Z</dcterms:created>
  <dcterms:modified xsi:type="dcterms:W3CDTF">2019-02-05T14:16:00Z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