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5A0608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 wp14:anchorId="22E13CC7" wp14:editId="35E56926">
                  <wp:extent cx="6052185" cy="2016125"/>
                  <wp:effectExtent l="0" t="0" r="5715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K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18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0D7B9E" w:rsidTr="00174543">
        <w:trPr>
          <w:trHeight w:val="218"/>
        </w:trPr>
        <w:tc>
          <w:tcPr>
            <w:tcW w:w="9638" w:type="dxa"/>
          </w:tcPr>
          <w:p w:rsidR="000D7B9E" w:rsidRPr="000D7B9E" w:rsidRDefault="008710EF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GB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en-GB"/>
              </w:rPr>
              <w:t xml:space="preserve">Petr </w:t>
            </w:r>
            <w:proofErr w:type="spellStart"/>
            <w:r>
              <w:rPr>
                <w:rFonts w:eastAsia="Times New Roman" w:cs="Times New Roman"/>
                <w:color w:val="005233"/>
                <w:sz w:val="36"/>
                <w:szCs w:val="32"/>
                <w:lang w:val="en-GB"/>
              </w:rPr>
              <w:t>Karpeles</w:t>
            </w:r>
            <w:proofErr w:type="spellEnd"/>
          </w:p>
        </w:tc>
      </w:tr>
    </w:tbl>
    <w:p w:rsidR="00BC7D58" w:rsidRDefault="00BC7D58" w:rsidP="00E50AB6">
      <w:pPr>
        <w:pStyle w:val="Kategorie"/>
        <w:spacing w:before="0"/>
        <w:sectPr w:rsidR="00BC7D58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8710EF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8710EF">
        <w:rPr>
          <w:szCs w:val="19"/>
          <w:lang w:val="en-US"/>
        </w:rPr>
        <w:lastRenderedPageBreak/>
        <w:t>Profil</w:t>
      </w:r>
      <w:r w:rsidR="00F45936" w:rsidRPr="008710EF">
        <w:rPr>
          <w:szCs w:val="19"/>
          <w:lang w:val="en-US"/>
        </w:rPr>
        <w:t>e</w:t>
      </w:r>
    </w:p>
    <w:p w:rsidR="00E50AB6" w:rsidRPr="008710EF" w:rsidRDefault="008710EF" w:rsidP="0039200B">
      <w:pPr>
        <w:pStyle w:val="Seznamsodrkami"/>
        <w:rPr>
          <w:sz w:val="19"/>
          <w:szCs w:val="19"/>
          <w:lang w:val="en-US"/>
        </w:rPr>
      </w:pPr>
      <w:r w:rsidRPr="008710EF">
        <w:rPr>
          <w:sz w:val="19"/>
          <w:szCs w:val="19"/>
          <w:lang w:val="en-US"/>
        </w:rPr>
        <w:t>Partner at TPA Czech Republic</w:t>
      </w:r>
    </w:p>
    <w:p w:rsidR="00E50AB6" w:rsidRPr="008710EF" w:rsidRDefault="008710EF" w:rsidP="0039200B">
      <w:pPr>
        <w:pStyle w:val="Seznamsodrkami"/>
        <w:rPr>
          <w:sz w:val="19"/>
          <w:szCs w:val="19"/>
          <w:lang w:val="en-US"/>
        </w:rPr>
      </w:pPr>
      <w:r w:rsidRPr="008710EF">
        <w:rPr>
          <w:sz w:val="19"/>
          <w:szCs w:val="19"/>
          <w:lang w:val="en-US"/>
        </w:rPr>
        <w:t>Tax Advisor</w:t>
      </w:r>
    </w:p>
    <w:p w:rsidR="008710EF" w:rsidRPr="008710EF" w:rsidRDefault="008710EF" w:rsidP="0039200B">
      <w:pPr>
        <w:pStyle w:val="Seznamsodrkami"/>
        <w:rPr>
          <w:sz w:val="19"/>
          <w:szCs w:val="19"/>
          <w:lang w:val="en-US"/>
        </w:rPr>
      </w:pPr>
      <w:r w:rsidRPr="008710EF">
        <w:rPr>
          <w:sz w:val="19"/>
          <w:szCs w:val="19"/>
          <w:lang w:val="en-US"/>
        </w:rPr>
        <w:t>U.S. Certified Public Accountant (CPA)</w:t>
      </w:r>
    </w:p>
    <w:p w:rsidR="00E50AB6" w:rsidRPr="008710E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710EF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8710EF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Since 2009: Partner at TPA, Czech Republic</w:t>
      </w:r>
    </w:p>
    <w:p w:rsidR="008710EF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Since 2006: TPA, Czech Republic</w:t>
      </w:r>
    </w:p>
    <w:p w:rsidR="008710EF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2004 – 2006: Specialist at Telekom Austria</w:t>
      </w:r>
    </w:p>
    <w:p w:rsidR="00E50AB6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2001 – 2004: Audit Assistant at E&amp;Y, Austria</w:t>
      </w:r>
      <w:r w:rsidR="00E50AB6" w:rsidRPr="008710EF">
        <w:rPr>
          <w:sz w:val="19"/>
          <w:szCs w:val="19"/>
          <w:lang w:val="en-US"/>
        </w:rPr>
        <w:t xml:space="preserve"> </w:t>
      </w:r>
    </w:p>
    <w:p w:rsidR="00E50AB6" w:rsidRPr="008710E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710EF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E50AB6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Certified Tax Advisor since 2008</w:t>
      </w:r>
    </w:p>
    <w:p w:rsidR="008710EF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U.S. Certified Public Accountant (CPA) since 2003</w:t>
      </w:r>
    </w:p>
    <w:p w:rsidR="008710EF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 xml:space="preserve">Graduate of the </w:t>
      </w:r>
      <w:r w:rsidRPr="001B699A">
        <w:t>Wirtschaftsuniversität</w:t>
      </w:r>
      <w:r w:rsidRPr="008710EF">
        <w:rPr>
          <w:lang w:val="en-US"/>
        </w:rPr>
        <w:t xml:space="preserve"> Wien, Austria</w:t>
      </w:r>
    </w:p>
    <w:p w:rsidR="008710EF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Exchange Program at University of Illinois, USA</w:t>
      </w:r>
    </w:p>
    <w:p w:rsidR="008710EF" w:rsidRPr="008710EF" w:rsidRDefault="008710EF" w:rsidP="008710EF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Primary and secondary education in the Czech Republic</w:t>
      </w:r>
    </w:p>
    <w:p w:rsidR="00E50AB6" w:rsidRPr="008710EF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8710EF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8710EF" w:rsidRDefault="008710EF" w:rsidP="0039200B">
      <w:pPr>
        <w:pStyle w:val="Seznamsodrkami"/>
        <w:rPr>
          <w:sz w:val="19"/>
          <w:szCs w:val="19"/>
          <w:lang w:val="en-US"/>
        </w:rPr>
      </w:pPr>
      <w:r w:rsidRPr="008710EF">
        <w:rPr>
          <w:sz w:val="19"/>
          <w:szCs w:val="19"/>
          <w:lang w:val="en-US"/>
        </w:rPr>
        <w:t>Czech</w:t>
      </w:r>
    </w:p>
    <w:p w:rsidR="000D7B9E" w:rsidRPr="008710EF" w:rsidRDefault="00F45936" w:rsidP="0039200B">
      <w:pPr>
        <w:pStyle w:val="Seznamsodrkami"/>
        <w:rPr>
          <w:sz w:val="19"/>
          <w:szCs w:val="19"/>
          <w:lang w:val="en-US"/>
        </w:rPr>
      </w:pPr>
      <w:r w:rsidRPr="008710EF">
        <w:rPr>
          <w:sz w:val="19"/>
          <w:szCs w:val="19"/>
          <w:lang w:val="en-US"/>
        </w:rPr>
        <w:t>Englis</w:t>
      </w:r>
      <w:r w:rsidR="00E50AB6" w:rsidRPr="008710EF">
        <w:rPr>
          <w:sz w:val="19"/>
          <w:szCs w:val="19"/>
          <w:lang w:val="en-US"/>
        </w:rPr>
        <w:t>h</w:t>
      </w:r>
    </w:p>
    <w:p w:rsidR="008710EF" w:rsidRPr="008710EF" w:rsidRDefault="008710EF" w:rsidP="0039200B">
      <w:pPr>
        <w:pStyle w:val="Seznamsodrkami"/>
        <w:rPr>
          <w:sz w:val="19"/>
          <w:szCs w:val="19"/>
          <w:lang w:val="en-US"/>
        </w:rPr>
      </w:pPr>
      <w:r w:rsidRPr="008710EF">
        <w:rPr>
          <w:sz w:val="19"/>
          <w:szCs w:val="19"/>
          <w:lang w:val="en-US"/>
        </w:rPr>
        <w:t>German</w:t>
      </w:r>
    </w:p>
    <w:p w:rsidR="00BC7D58" w:rsidRPr="008710EF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8710EF">
        <w:rPr>
          <w:b w:val="0"/>
          <w:lang w:val="en-US"/>
        </w:rPr>
        <w:br w:type="column"/>
      </w:r>
      <w:r w:rsidR="00F45936" w:rsidRPr="008710EF">
        <w:rPr>
          <w:szCs w:val="19"/>
          <w:lang w:val="en-US"/>
        </w:rPr>
        <w:lastRenderedPageBreak/>
        <w:t>Client Focus / Services</w:t>
      </w:r>
    </w:p>
    <w:p w:rsidR="00F45936" w:rsidRPr="008710EF" w:rsidRDefault="008710EF" w:rsidP="0039200B">
      <w:pPr>
        <w:pStyle w:val="Seznamsodrkami"/>
        <w:rPr>
          <w:rStyle w:val="BulletpointZchn"/>
          <w:szCs w:val="19"/>
          <w:lang w:val="en-US"/>
        </w:rPr>
      </w:pPr>
      <w:r w:rsidRPr="008710EF">
        <w:rPr>
          <w:lang w:val="en-US"/>
        </w:rPr>
        <w:t>IFRS/US GAAP Consultancy</w:t>
      </w:r>
    </w:p>
    <w:p w:rsidR="00F45936" w:rsidRPr="008710EF" w:rsidRDefault="008710EF" w:rsidP="0039200B">
      <w:pPr>
        <w:pStyle w:val="Seznamsodrkami"/>
        <w:rPr>
          <w:rStyle w:val="BulletpointZchn"/>
          <w:szCs w:val="19"/>
          <w:lang w:val="en-US"/>
        </w:rPr>
      </w:pPr>
      <w:r w:rsidRPr="008710EF">
        <w:rPr>
          <w:lang w:val="en-US"/>
        </w:rPr>
        <w:t>Real Estate Consultancy</w:t>
      </w:r>
    </w:p>
    <w:p w:rsidR="00F45936" w:rsidRPr="008710EF" w:rsidRDefault="008710EF" w:rsidP="0039200B">
      <w:pPr>
        <w:pStyle w:val="Seznamsodrkami"/>
        <w:rPr>
          <w:rStyle w:val="BulletpointZchn"/>
          <w:szCs w:val="19"/>
          <w:lang w:val="en-US"/>
        </w:rPr>
      </w:pPr>
      <w:r w:rsidRPr="008710EF">
        <w:rPr>
          <w:lang w:val="en-US"/>
        </w:rPr>
        <w:t>Transaction Advisory</w:t>
      </w:r>
    </w:p>
    <w:p w:rsidR="00F45936" w:rsidRPr="008710EF" w:rsidRDefault="008710EF" w:rsidP="0039200B">
      <w:pPr>
        <w:pStyle w:val="Seznamsodrkami"/>
        <w:rPr>
          <w:rStyle w:val="BulletpointZchn"/>
          <w:szCs w:val="19"/>
          <w:lang w:val="en-US"/>
        </w:rPr>
      </w:pPr>
      <w:r w:rsidRPr="008710EF">
        <w:rPr>
          <w:lang w:val="en-US"/>
        </w:rPr>
        <w:t>Corporate Tax</w:t>
      </w:r>
    </w:p>
    <w:p w:rsidR="00F45936" w:rsidRPr="008710EF" w:rsidRDefault="008710EF" w:rsidP="008710EF">
      <w:pPr>
        <w:pStyle w:val="Seznamsodrkami"/>
        <w:rPr>
          <w:rStyle w:val="BulletpointZchn"/>
          <w:szCs w:val="19"/>
          <w:lang w:val="en-US"/>
        </w:rPr>
      </w:pPr>
      <w:r w:rsidRPr="008710EF">
        <w:rPr>
          <w:lang w:val="en-US"/>
        </w:rPr>
        <w:t>Tax Structuring / National &amp; International</w:t>
      </w:r>
    </w:p>
    <w:p w:rsidR="00BC7D58" w:rsidRPr="008710EF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8710EF">
        <w:rPr>
          <w:szCs w:val="19"/>
          <w:lang w:val="en-US"/>
        </w:rPr>
        <w:t>Areas of Expertise</w:t>
      </w:r>
    </w:p>
    <w:p w:rsidR="004F767B" w:rsidRPr="008710EF" w:rsidRDefault="008710EF" w:rsidP="0039200B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Real Estate</w:t>
      </w:r>
    </w:p>
    <w:p w:rsidR="00011616" w:rsidRPr="00011616" w:rsidRDefault="00011616" w:rsidP="00011616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Trade</w:t>
      </w:r>
    </w:p>
    <w:p w:rsidR="004F767B" w:rsidRPr="008710EF" w:rsidRDefault="008710EF" w:rsidP="0039200B">
      <w:pPr>
        <w:pStyle w:val="Seznamsodrkami"/>
        <w:rPr>
          <w:sz w:val="19"/>
          <w:szCs w:val="19"/>
          <w:lang w:val="en-US"/>
        </w:rPr>
      </w:pPr>
      <w:r w:rsidRPr="008710EF">
        <w:rPr>
          <w:lang w:val="en-US"/>
        </w:rPr>
        <w:t>Manufacturing</w:t>
      </w:r>
      <w:r w:rsidR="007B72C3">
        <w:rPr>
          <w:lang w:val="en-US"/>
        </w:rPr>
        <w:t xml:space="preserve"> industry</w:t>
      </w:r>
    </w:p>
    <w:p w:rsidR="004F767B" w:rsidRPr="008710EF" w:rsidRDefault="004F767B" w:rsidP="008710EF">
      <w:pPr>
        <w:pStyle w:val="Seznamsodrkami"/>
        <w:numPr>
          <w:ilvl w:val="0"/>
          <w:numId w:val="0"/>
        </w:numPr>
        <w:rPr>
          <w:sz w:val="19"/>
          <w:szCs w:val="19"/>
          <w:lang w:val="en-US"/>
        </w:rPr>
      </w:pPr>
    </w:p>
    <w:p w:rsidR="00BC7D58" w:rsidRPr="008710EF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8710EF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8710EF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8710EF" w:rsidTr="000367CB">
        <w:tc>
          <w:tcPr>
            <w:tcW w:w="3969" w:type="dxa"/>
            <w:vAlign w:val="bottom"/>
          </w:tcPr>
          <w:p w:rsidR="00DC2B18" w:rsidRPr="008710EF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8710EF">
              <w:rPr>
                <w:b/>
                <w:szCs w:val="19"/>
                <w:lang w:val="en-US"/>
              </w:rPr>
              <w:t>Contact</w:t>
            </w:r>
          </w:p>
          <w:p w:rsidR="00DC2B18" w:rsidRPr="008710EF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8710EF" w:rsidRDefault="008710EF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8710EF">
              <w:rPr>
                <w:b/>
                <w:szCs w:val="19"/>
                <w:lang w:val="en-US"/>
              </w:rPr>
              <w:t xml:space="preserve">Petr </w:t>
            </w:r>
            <w:proofErr w:type="spellStart"/>
            <w:r w:rsidRPr="008710EF">
              <w:rPr>
                <w:b/>
                <w:szCs w:val="19"/>
                <w:lang w:val="en-US"/>
              </w:rPr>
              <w:t>Karpeles</w:t>
            </w:r>
            <w:proofErr w:type="spellEnd"/>
          </w:p>
          <w:p w:rsidR="004F767B" w:rsidRPr="008710EF" w:rsidRDefault="008710EF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8710EF">
              <w:rPr>
                <w:sz w:val="19"/>
                <w:szCs w:val="19"/>
                <w:lang w:val="en-US"/>
              </w:rPr>
              <w:t>petr.karpeles@tpa-group.cz</w:t>
            </w:r>
          </w:p>
          <w:p w:rsidR="008710EF" w:rsidRPr="008710EF" w:rsidRDefault="00D22F05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Phone: +420 222 826 </w:t>
            </w:r>
            <w:r w:rsidR="00A710E2">
              <w:rPr>
                <w:lang w:val="en-US"/>
              </w:rPr>
              <w:t>270</w:t>
            </w:r>
            <w:bookmarkStart w:id="0" w:name="_GoBack"/>
            <w:bookmarkEnd w:id="0"/>
          </w:p>
          <w:p w:rsidR="00BC7D58" w:rsidRPr="008710EF" w:rsidRDefault="008710EF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8710EF">
              <w:rPr>
                <w:lang w:val="en-US"/>
              </w:rPr>
              <w:t>Cellphone: +420 724 695 798</w:t>
            </w:r>
          </w:p>
          <w:p w:rsidR="00BC7D58" w:rsidRPr="008710EF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8710EF" w:rsidRDefault="008710EF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8710EF">
              <w:rPr>
                <w:sz w:val="19"/>
                <w:szCs w:val="19"/>
                <w:lang w:val="en-US"/>
              </w:rPr>
              <w:t>TPA Czech Republic</w:t>
            </w:r>
          </w:p>
          <w:p w:rsidR="004F767B" w:rsidRPr="008710EF" w:rsidRDefault="008710EF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1B699A">
              <w:rPr>
                <w:lang w:val="cs-CZ"/>
              </w:rPr>
              <w:t>Antala Staška</w:t>
            </w:r>
            <w:r w:rsidRPr="008710EF">
              <w:rPr>
                <w:lang w:val="en-US"/>
              </w:rPr>
              <w:t xml:space="preserve"> 2027/79 Prague 4, 140 00</w:t>
            </w:r>
          </w:p>
          <w:p w:rsidR="00BC7D58" w:rsidRPr="008710EF" w:rsidRDefault="008710EF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lang w:val="en-US"/>
              </w:rPr>
            </w:pPr>
            <w:r w:rsidRPr="008710EF">
              <w:rPr>
                <w:lang w:val="en-US"/>
              </w:rPr>
              <w:t>Phone: +420 222 826 311</w:t>
            </w:r>
          </w:p>
        </w:tc>
      </w:tr>
    </w:tbl>
    <w:p w:rsidR="00436E27" w:rsidRPr="008710EF" w:rsidRDefault="00436E27" w:rsidP="00BC7D58">
      <w:pPr>
        <w:pStyle w:val="Kategorie"/>
        <w:spacing w:before="0"/>
        <w:rPr>
          <w:lang w:val="en-US"/>
        </w:rPr>
      </w:pPr>
    </w:p>
    <w:sectPr w:rsidR="00436E27" w:rsidRPr="008710EF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95" w:rsidRDefault="00F02795" w:rsidP="00956F35">
      <w:pPr>
        <w:spacing w:line="240" w:lineRule="auto"/>
      </w:pPr>
      <w:r>
        <w:separator/>
      </w:r>
    </w:p>
  </w:endnote>
  <w:endnote w:type="continuationSeparator" w:id="0">
    <w:p w:rsidR="00F02795" w:rsidRDefault="00F02795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7802ADC8" wp14:editId="19D1C593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F954BE1" wp14:editId="3D8CC869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8710EF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95" w:rsidRDefault="00F02795" w:rsidP="00956F35">
      <w:pPr>
        <w:spacing w:line="240" w:lineRule="auto"/>
      </w:pPr>
      <w:r>
        <w:separator/>
      </w:r>
    </w:p>
  </w:footnote>
  <w:footnote w:type="continuationSeparator" w:id="0">
    <w:p w:rsidR="00F02795" w:rsidRDefault="00F02795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494E60F9" wp14:editId="5EEAFD42">
          <wp:extent cx="896400" cy="752400"/>
          <wp:effectExtent l="0" t="0" r="0" b="0"/>
          <wp:docPr id="4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EF"/>
    <w:rsid w:val="00002E73"/>
    <w:rsid w:val="00011616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699A"/>
    <w:rsid w:val="001B7D43"/>
    <w:rsid w:val="001C0C9B"/>
    <w:rsid w:val="001C1612"/>
    <w:rsid w:val="001D680E"/>
    <w:rsid w:val="001D6D4D"/>
    <w:rsid w:val="001D74D7"/>
    <w:rsid w:val="001E572D"/>
    <w:rsid w:val="00221521"/>
    <w:rsid w:val="0022215B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05EA0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A0608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B72C3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0EF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10E2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2F05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2795"/>
    <w:rsid w:val="00F02DD2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A66A-6BC8-4952-B76E-BD15FD91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19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8</cp:revision>
  <cp:lastPrinted>2016-08-19T10:50:00Z</cp:lastPrinted>
  <dcterms:created xsi:type="dcterms:W3CDTF">2018-02-07T09:32:00Z</dcterms:created>
  <dcterms:modified xsi:type="dcterms:W3CDTF">2018-04-04T10:29:00Z</dcterms:modified>
</cp:coreProperties>
</file>