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14:paraId="70FD76BB" w14:textId="77777777" w:rsidTr="00174543">
        <w:trPr>
          <w:trHeight w:hRule="exact" w:val="3175"/>
        </w:trPr>
        <w:tc>
          <w:tcPr>
            <w:tcW w:w="9638" w:type="dxa"/>
          </w:tcPr>
          <w:p w14:paraId="575EF583" w14:textId="77777777" w:rsidR="000D7B9E" w:rsidRPr="000D7B9E" w:rsidRDefault="00350CB3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 wp14:anchorId="558992F1" wp14:editId="19D701D8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 Soš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0B47" w14:paraId="70E305B3" w14:textId="77777777" w:rsidTr="00174543">
        <w:trPr>
          <w:trHeight w:val="218"/>
        </w:trPr>
        <w:tc>
          <w:tcPr>
            <w:tcW w:w="9638" w:type="dxa"/>
          </w:tcPr>
          <w:p w14:paraId="46C0E376" w14:textId="77777777" w:rsidR="000D7B9E" w:rsidRPr="00A90B47" w:rsidRDefault="00BF5747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Jan Soška</w:t>
            </w:r>
          </w:p>
        </w:tc>
      </w:tr>
    </w:tbl>
    <w:p w14:paraId="505E8A14" w14:textId="77777777" w:rsidR="00BC7D58" w:rsidRPr="00A90B47" w:rsidRDefault="00BC7D58" w:rsidP="00E50AB6">
      <w:pPr>
        <w:pStyle w:val="Kategorie"/>
        <w:spacing w:before="0"/>
        <w:rPr>
          <w:lang w:val="en-US"/>
        </w:rPr>
        <w:sectPr w:rsidR="00BC7D58" w:rsidRPr="00A90B47" w:rsidSect="00665A99">
          <w:headerReference w:type="first" r:id="rId9"/>
          <w:footerReference w:type="first" r:id="rId10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14:paraId="55E40A64" w14:textId="77777777" w:rsidR="00E50AB6" w:rsidRPr="00A90B4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t>Profil</w:t>
      </w:r>
      <w:r w:rsidR="00F45936" w:rsidRPr="00A90B47">
        <w:rPr>
          <w:szCs w:val="19"/>
          <w:lang w:val="en-US"/>
        </w:rPr>
        <w:t>e</w:t>
      </w:r>
    </w:p>
    <w:p w14:paraId="286F721A" w14:textId="77777777"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Partner at TPA Czech Republic</w:t>
      </w:r>
    </w:p>
    <w:p w14:paraId="567905C4" w14:textId="77777777" w:rsidR="00FD4053" w:rsidRPr="00BF5747" w:rsidRDefault="00763C66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Tax Advisor</w:t>
      </w:r>
    </w:p>
    <w:p w14:paraId="7BDF247D" w14:textId="77777777"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Author of specialized articles</w:t>
      </w:r>
    </w:p>
    <w:p w14:paraId="3A87CC04" w14:textId="77777777"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 xml:space="preserve">Lecturing </w:t>
      </w:r>
      <w:r w:rsidR="00763C66" w:rsidRPr="00A81DB4">
        <w:rPr>
          <w:sz w:val="19"/>
          <w:szCs w:val="19"/>
          <w:lang w:val="en-US"/>
        </w:rPr>
        <w:t>in the field of</w:t>
      </w:r>
      <w:r w:rsidRPr="00A81DB4">
        <w:rPr>
          <w:sz w:val="19"/>
          <w:szCs w:val="19"/>
          <w:lang w:val="en-US"/>
        </w:rPr>
        <w:t xml:space="preserve"> international taxation</w:t>
      </w:r>
    </w:p>
    <w:p w14:paraId="06AA91FE" w14:textId="77777777"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Career</w:t>
      </w:r>
    </w:p>
    <w:p w14:paraId="58AF7D43" w14:textId="77777777" w:rsidR="00FD4053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Since 2016: Partner at TPA Czech Republic</w:t>
      </w:r>
    </w:p>
    <w:p w14:paraId="5F6551D3" w14:textId="77777777"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Since 1999: Employee at TPA Czech Republic</w:t>
      </w:r>
    </w:p>
    <w:p w14:paraId="4D00E75D" w14:textId="77777777"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Education and Training</w:t>
      </w:r>
    </w:p>
    <w:p w14:paraId="36B8C137" w14:textId="77777777" w:rsidR="002F3A72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Master of Laws (LL.M.), International Taxation, Vienna University of Economics and Business, Vienna, Austria</w:t>
      </w:r>
    </w:p>
    <w:p w14:paraId="68D91A11" w14:textId="77777777"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Master of Economics, University of Economics, Prague, Czech Republic</w:t>
      </w:r>
    </w:p>
    <w:p w14:paraId="6BC9FC21" w14:textId="77777777" w:rsidR="00BF5747" w:rsidRPr="00BF5747" w:rsidRDefault="00BF5747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Certified Tax Consultant since 1999</w:t>
      </w:r>
    </w:p>
    <w:p w14:paraId="3EDA64CA" w14:textId="77777777"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Networks</w:t>
      </w:r>
    </w:p>
    <w:p w14:paraId="5B597B50" w14:textId="77777777" w:rsidR="00E50AB6" w:rsidRPr="00BF5747" w:rsidRDefault="00BF5747" w:rsidP="0039200B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Member of the Czech Chamber of Tax Consultants</w:t>
      </w:r>
    </w:p>
    <w:p w14:paraId="12DC956A" w14:textId="77777777" w:rsidR="00BF5747" w:rsidRPr="00A90B47" w:rsidRDefault="00BF5747" w:rsidP="0039200B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Member of the Customs Duties and International Taxation Section of the Czech Chamber of Tax Consultan</w:t>
      </w:r>
      <w:r w:rsidR="00F42A8E" w:rsidRPr="00A81DB4">
        <w:rPr>
          <w:sz w:val="19"/>
          <w:szCs w:val="19"/>
          <w:lang w:val="en-US"/>
        </w:rPr>
        <w:t>t</w:t>
      </w:r>
    </w:p>
    <w:p w14:paraId="335CC5D2" w14:textId="77777777"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Language Skills</w:t>
      </w:r>
    </w:p>
    <w:p w14:paraId="091DD99E" w14:textId="77777777" w:rsidR="00E50AB6" w:rsidRPr="00A90B47" w:rsidRDefault="004565C1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Czech</w:t>
      </w:r>
    </w:p>
    <w:p w14:paraId="59322B15" w14:textId="77777777" w:rsidR="001838A7" w:rsidRPr="00A90B47" w:rsidRDefault="00F45936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Englis</w:t>
      </w:r>
      <w:r w:rsidR="00E50AB6" w:rsidRPr="00A90B47">
        <w:rPr>
          <w:sz w:val="19"/>
          <w:szCs w:val="19"/>
          <w:lang w:val="en-US"/>
        </w:rPr>
        <w:t>h</w:t>
      </w:r>
    </w:p>
    <w:p w14:paraId="74ABB6AB" w14:textId="77777777" w:rsidR="002F3A72" w:rsidRPr="00A90B47" w:rsidRDefault="002F3A72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German</w:t>
      </w:r>
    </w:p>
    <w:p w14:paraId="7A8BA97D" w14:textId="77777777" w:rsidR="00BC7D58" w:rsidRPr="00A90B4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b w:val="0"/>
          <w:lang w:val="en-US"/>
        </w:rPr>
        <w:br w:type="column"/>
      </w:r>
      <w:r w:rsidR="00F45936" w:rsidRPr="00A90B47">
        <w:rPr>
          <w:szCs w:val="19"/>
          <w:lang w:val="en-US"/>
        </w:rPr>
        <w:t>Client Focus / Services</w:t>
      </w:r>
    </w:p>
    <w:p w14:paraId="5AF22BDA" w14:textId="227BA533" w:rsidR="002F3A72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CO</w:t>
      </w:r>
      <w:r w:rsidR="00097E41">
        <w:rPr>
          <w:sz w:val="19"/>
          <w:szCs w:val="19"/>
          <w:lang w:val="en-US"/>
        </w:rPr>
        <w:t>RPO</w:t>
      </w:r>
      <w:r w:rsidRPr="00A81DB4">
        <w:rPr>
          <w:sz w:val="19"/>
          <w:szCs w:val="19"/>
          <w:lang w:val="en-US"/>
        </w:rPr>
        <w:t>RATE</w:t>
      </w:r>
      <w:r w:rsidR="00097E41">
        <w:rPr>
          <w:sz w:val="19"/>
          <w:szCs w:val="19"/>
          <w:lang w:val="en-US"/>
        </w:rPr>
        <w:t xml:space="preserve"> INCOME</w:t>
      </w:r>
      <w:r w:rsidRPr="00A81DB4">
        <w:rPr>
          <w:sz w:val="19"/>
          <w:szCs w:val="19"/>
          <w:lang w:val="en-US"/>
        </w:rPr>
        <w:t xml:space="preserve"> TAX</w:t>
      </w:r>
    </w:p>
    <w:p w14:paraId="17892563" w14:textId="702869A4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PERSONAL</w:t>
      </w:r>
      <w:r w:rsidR="00097E41">
        <w:rPr>
          <w:sz w:val="19"/>
          <w:szCs w:val="19"/>
          <w:lang w:val="en-US"/>
        </w:rPr>
        <w:t xml:space="preserve"> INCOME</w:t>
      </w:r>
      <w:r w:rsidRPr="00A81DB4">
        <w:rPr>
          <w:sz w:val="19"/>
          <w:szCs w:val="19"/>
          <w:lang w:val="en-US"/>
        </w:rPr>
        <w:t xml:space="preserve"> TAX</w:t>
      </w:r>
    </w:p>
    <w:p w14:paraId="036BFC9E" w14:textId="77777777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EXPATS</w:t>
      </w:r>
      <w:r w:rsidR="00763C66" w:rsidRPr="00A81DB4">
        <w:rPr>
          <w:sz w:val="19"/>
          <w:szCs w:val="19"/>
          <w:lang w:val="en-US"/>
        </w:rPr>
        <w:t xml:space="preserve">, </w:t>
      </w:r>
      <w:r w:rsidRPr="00A81DB4">
        <w:rPr>
          <w:sz w:val="19"/>
          <w:szCs w:val="19"/>
          <w:lang w:val="en-US"/>
        </w:rPr>
        <w:t>SOCIAL</w:t>
      </w:r>
      <w:r w:rsidR="00763C66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AND HEALT</w:t>
      </w:r>
      <w:r w:rsidR="00763C66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INSURANCE</w:t>
      </w:r>
    </w:p>
    <w:p w14:paraId="60C6EEF8" w14:textId="77777777" w:rsidR="00763C66" w:rsidRPr="00BF5747" w:rsidRDefault="00A81DB4" w:rsidP="00763C66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INTERNATIONAL</w:t>
      </w:r>
      <w:r w:rsidR="00763C66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TAXATION</w:t>
      </w:r>
    </w:p>
    <w:p w14:paraId="4ACA9B6D" w14:textId="77777777" w:rsidR="00763C66" w:rsidRDefault="00A81DB4" w:rsidP="00BF574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TRANSFER</w:t>
      </w:r>
      <w:r w:rsidR="00763C66">
        <w:rPr>
          <w:sz w:val="19"/>
          <w:szCs w:val="19"/>
          <w:lang w:val="en-US"/>
        </w:rPr>
        <w:t xml:space="preserve"> </w:t>
      </w:r>
      <w:r>
        <w:rPr>
          <w:sz w:val="19"/>
          <w:szCs w:val="19"/>
          <w:lang w:val="en-US"/>
        </w:rPr>
        <w:t>PRICING</w:t>
      </w:r>
    </w:p>
    <w:p w14:paraId="59B97DB0" w14:textId="77777777" w:rsidR="00BF5747" w:rsidRPr="00A81DB4" w:rsidRDefault="00A81DB4" w:rsidP="00763C66">
      <w:pPr>
        <w:pStyle w:val="Seznamsodrkami"/>
      </w:pPr>
      <w:r>
        <w:rPr>
          <w:sz w:val="19"/>
          <w:szCs w:val="19"/>
          <w:lang w:val="en-US"/>
        </w:rPr>
        <w:t>TAX DUE DILIGENCE</w:t>
      </w:r>
      <w:r w:rsidR="00763C66">
        <w:rPr>
          <w:sz w:val="19"/>
          <w:szCs w:val="19"/>
          <w:lang w:val="en-US"/>
        </w:rPr>
        <w:t xml:space="preserve">, </w:t>
      </w:r>
      <w:r w:rsidRPr="00A81DB4">
        <w:rPr>
          <w:sz w:val="19"/>
          <w:szCs w:val="19"/>
          <w:lang w:val="en-US"/>
        </w:rPr>
        <w:t>TRANSACTION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SUPPORT</w:t>
      </w:r>
    </w:p>
    <w:p w14:paraId="3C17A1A7" w14:textId="77777777" w:rsidR="00BC7D58" w:rsidRPr="00A90B4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t>Areas of Expertise</w:t>
      </w:r>
    </w:p>
    <w:p w14:paraId="71A15FE7" w14:textId="77777777" w:rsidR="00A90B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MANUFACTURING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INDUSTRY</w:t>
      </w:r>
    </w:p>
    <w:p w14:paraId="56E911C2" w14:textId="77777777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CONSTRUCTION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INDUSTRY</w:t>
      </w:r>
    </w:p>
    <w:p w14:paraId="465B2E98" w14:textId="77777777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REAL ESTATE</w:t>
      </w:r>
    </w:p>
    <w:p w14:paraId="3317655F" w14:textId="77777777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HOLDINGS</w:t>
      </w:r>
    </w:p>
    <w:p w14:paraId="2398B36C" w14:textId="77777777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INFOMATION TECHNOLOGY</w:t>
      </w:r>
      <w:r w:rsidR="00BF5747" w:rsidRPr="00A81DB4">
        <w:rPr>
          <w:sz w:val="19"/>
          <w:szCs w:val="19"/>
          <w:lang w:val="en-US"/>
        </w:rPr>
        <w:t xml:space="preserve"> &amp; </w:t>
      </w:r>
      <w:r w:rsidRPr="00A81DB4">
        <w:rPr>
          <w:sz w:val="19"/>
          <w:szCs w:val="19"/>
          <w:lang w:val="en-US"/>
        </w:rPr>
        <w:t>MEDIA</w:t>
      </w:r>
    </w:p>
    <w:p w14:paraId="3427FBC5" w14:textId="77777777" w:rsidR="00BF5747" w:rsidRPr="00BF5747" w:rsidRDefault="00A81DB4" w:rsidP="00BF5747">
      <w:pPr>
        <w:pStyle w:val="Seznamsodrkami"/>
        <w:rPr>
          <w:sz w:val="19"/>
          <w:szCs w:val="19"/>
          <w:lang w:val="en-US"/>
        </w:rPr>
      </w:pPr>
      <w:r w:rsidRPr="00A81DB4">
        <w:rPr>
          <w:sz w:val="19"/>
          <w:szCs w:val="19"/>
          <w:lang w:val="en-US"/>
        </w:rPr>
        <w:t>HIGH</w:t>
      </w:r>
      <w:r w:rsidR="00BF5747" w:rsidRPr="00A81DB4">
        <w:rPr>
          <w:sz w:val="19"/>
          <w:szCs w:val="19"/>
          <w:lang w:val="en-US"/>
        </w:rPr>
        <w:t xml:space="preserve"> N</w:t>
      </w:r>
      <w:r w:rsidRPr="00A81DB4">
        <w:rPr>
          <w:sz w:val="19"/>
          <w:szCs w:val="19"/>
          <w:lang w:val="en-US"/>
        </w:rPr>
        <w:t>ET</w:t>
      </w:r>
      <w:r w:rsidR="00BF5747" w:rsidRPr="00A81DB4">
        <w:rPr>
          <w:sz w:val="19"/>
          <w:szCs w:val="19"/>
          <w:lang w:val="en-US"/>
        </w:rPr>
        <w:t>-</w:t>
      </w:r>
      <w:r w:rsidRPr="00A81DB4">
        <w:rPr>
          <w:sz w:val="19"/>
          <w:szCs w:val="19"/>
          <w:lang w:val="en-US"/>
        </w:rPr>
        <w:t>WORTH</w:t>
      </w:r>
      <w:r w:rsidR="00BF5747" w:rsidRPr="00A81DB4">
        <w:rPr>
          <w:sz w:val="19"/>
          <w:szCs w:val="19"/>
          <w:lang w:val="en-US"/>
        </w:rPr>
        <w:t xml:space="preserve"> </w:t>
      </w:r>
      <w:r w:rsidRPr="00A81DB4">
        <w:rPr>
          <w:sz w:val="19"/>
          <w:szCs w:val="19"/>
          <w:lang w:val="en-US"/>
        </w:rPr>
        <w:t>INDIVIDUALS</w:t>
      </w:r>
    </w:p>
    <w:p w14:paraId="7CF27D9E" w14:textId="77777777" w:rsidR="004565C1" w:rsidRPr="00A90B4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14:paraId="7DCA1A6B" w14:textId="77777777" w:rsidR="00BC7D58" w:rsidRPr="00A90B4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14:paraId="4D647D2C" w14:textId="77777777" w:rsidR="000367CB" w:rsidRPr="00A90B4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A90B4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0B47" w14:paraId="5119F3EE" w14:textId="77777777" w:rsidTr="000367CB">
        <w:tc>
          <w:tcPr>
            <w:tcW w:w="3969" w:type="dxa"/>
            <w:vAlign w:val="bottom"/>
          </w:tcPr>
          <w:p w14:paraId="2322D608" w14:textId="77777777" w:rsidR="00DC2B18" w:rsidRPr="00A90B4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A90B47">
              <w:rPr>
                <w:b/>
                <w:szCs w:val="19"/>
                <w:lang w:val="en-US"/>
              </w:rPr>
              <w:t>Contact</w:t>
            </w:r>
          </w:p>
          <w:p w14:paraId="0A79AA9B" w14:textId="77777777" w:rsidR="00DC2B18" w:rsidRPr="00A90B4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14:paraId="7892AA89" w14:textId="77777777" w:rsidR="00BC7D58" w:rsidRPr="00A90B47" w:rsidRDefault="00BF57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>Jan Soška</w:t>
            </w:r>
          </w:p>
          <w:p w14:paraId="2DA54CBF" w14:textId="77777777" w:rsidR="004F767B" w:rsidRPr="00A90B47" w:rsidRDefault="00BF5747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jan.soska</w:t>
            </w:r>
            <w:r w:rsidR="004565C1" w:rsidRPr="00A90B47">
              <w:rPr>
                <w:sz w:val="19"/>
                <w:szCs w:val="19"/>
                <w:lang w:val="en-US"/>
              </w:rPr>
              <w:t>@tpa-group.cz</w:t>
            </w:r>
          </w:p>
          <w:p w14:paraId="397E0258" w14:textId="205ABBBD" w:rsidR="004F767B" w:rsidRPr="00A90B47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Phon</w:t>
            </w:r>
            <w:r w:rsidR="007F2543">
              <w:rPr>
                <w:lang w:val="en-US"/>
              </w:rPr>
              <w:t>e:</w:t>
            </w:r>
            <w:r w:rsidR="00097E41">
              <w:rPr>
                <w:lang w:val="en-US"/>
              </w:rPr>
              <w:t xml:space="preserve">      </w:t>
            </w:r>
            <w:r w:rsidR="007F2543">
              <w:rPr>
                <w:lang w:val="en-US"/>
              </w:rPr>
              <w:t xml:space="preserve"> +420</w:t>
            </w:r>
            <w:r w:rsidR="00C34BF9">
              <w:rPr>
                <w:lang w:val="en-US"/>
              </w:rPr>
              <w:t> 222 826 229</w:t>
            </w:r>
          </w:p>
          <w:p w14:paraId="322CC455" w14:textId="77777777" w:rsidR="00BC7D58" w:rsidRPr="00A90B47" w:rsidRDefault="00BF57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proofErr w:type="spellStart"/>
            <w:r>
              <w:t>Cellphone</w:t>
            </w:r>
            <w:proofErr w:type="spellEnd"/>
            <w:r>
              <w:t>: +420 724 226 046</w:t>
            </w:r>
          </w:p>
          <w:p w14:paraId="7A74CCF6" w14:textId="77777777" w:rsidR="00BC7D58" w:rsidRPr="00A90B4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14:paraId="6DE802A2" w14:textId="77777777"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TPA Czech Republic</w:t>
            </w:r>
          </w:p>
          <w:p w14:paraId="78B9F80F" w14:textId="77777777"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A90B47">
              <w:rPr>
                <w:lang w:val="en-US"/>
              </w:rPr>
              <w:t>Antala</w:t>
            </w:r>
            <w:proofErr w:type="spellEnd"/>
            <w:r w:rsidRPr="00A90B47">
              <w:rPr>
                <w:lang w:val="en-US"/>
              </w:rPr>
              <w:t xml:space="preserve"> </w:t>
            </w:r>
            <w:proofErr w:type="spellStart"/>
            <w:r w:rsidRPr="00A90B47">
              <w:rPr>
                <w:lang w:val="en-US"/>
              </w:rPr>
              <w:t>Staška</w:t>
            </w:r>
            <w:proofErr w:type="spellEnd"/>
            <w:r w:rsidRPr="00A90B47">
              <w:rPr>
                <w:lang w:val="en-US"/>
              </w:rPr>
              <w:t xml:space="preserve"> 2027/79 Prague 4, 140 00</w:t>
            </w:r>
          </w:p>
          <w:p w14:paraId="116E575B" w14:textId="77777777" w:rsidR="00BC7D58" w:rsidRPr="00A90B47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Phone: +420 222 826 311</w:t>
            </w:r>
          </w:p>
        </w:tc>
      </w:tr>
    </w:tbl>
    <w:p w14:paraId="6BAFE24D" w14:textId="77777777" w:rsidR="00436E27" w:rsidRPr="00A90B47" w:rsidRDefault="00436E27" w:rsidP="00BC7D58">
      <w:pPr>
        <w:pStyle w:val="Kategorie"/>
        <w:spacing w:before="0"/>
        <w:rPr>
          <w:lang w:val="en-US"/>
        </w:rPr>
      </w:pPr>
    </w:p>
    <w:sectPr w:rsidR="00436E27" w:rsidRPr="00A90B47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7324" w14:textId="77777777" w:rsidR="008655CE" w:rsidRDefault="008655CE" w:rsidP="00956F35">
      <w:pPr>
        <w:spacing w:line="240" w:lineRule="auto"/>
      </w:pPr>
      <w:r>
        <w:separator/>
      </w:r>
    </w:p>
  </w:endnote>
  <w:endnote w:type="continuationSeparator" w:id="0">
    <w:p w14:paraId="7EB59F03" w14:textId="77777777" w:rsidR="008655CE" w:rsidRDefault="008655CE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48E" w14:textId="77777777" w:rsidR="00A81DB4" w:rsidRPr="00FA34CE" w:rsidRDefault="00A81DB4" w:rsidP="00A81DB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 wp14:anchorId="295C3004" wp14:editId="50AACA44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1E711D" wp14:editId="01E63A48">
              <wp:simplePos x="0" y="0"/>
              <wp:positionH relativeFrom="column">
                <wp:posOffset>3356610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47EFD"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4.3pt,309.75pt" to="264.3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 xml:space="preserve">Albania </w:t>
    </w:r>
    <w:proofErr w:type="gramStart"/>
    <w:r w:rsidRPr="001578D5">
      <w:rPr>
        <w:rFonts w:asciiTheme="majorHAnsi" w:hAnsiTheme="majorHAnsi" w:cstheme="majorHAnsi"/>
        <w:sz w:val="16"/>
        <w:szCs w:val="16"/>
        <w:lang w:val="en-US"/>
      </w:rPr>
      <w:t>|  Austria</w:t>
    </w:r>
    <w:proofErr w:type="gramEnd"/>
    <w:r w:rsidRPr="001578D5">
      <w:rPr>
        <w:rFonts w:asciiTheme="majorHAnsi" w:hAnsiTheme="majorHAnsi" w:cstheme="majorHAnsi"/>
        <w:sz w:val="16"/>
        <w:szCs w:val="16"/>
        <w:lang w:val="en-US"/>
      </w:rPr>
      <w:t xml:space="preserve">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14:paraId="4934BAEF" w14:textId="77777777" w:rsidR="00BC7D58" w:rsidRPr="00A81DB4" w:rsidRDefault="00BC7D58" w:rsidP="00A81D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273A" w14:textId="77777777" w:rsidR="008655CE" w:rsidRDefault="008655CE" w:rsidP="00956F35">
      <w:pPr>
        <w:spacing w:line="240" w:lineRule="auto"/>
      </w:pPr>
      <w:r>
        <w:separator/>
      </w:r>
    </w:p>
  </w:footnote>
  <w:footnote w:type="continuationSeparator" w:id="0">
    <w:p w14:paraId="6FB8B952" w14:textId="77777777" w:rsidR="008655CE" w:rsidRDefault="008655CE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B32B" w14:textId="77777777"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58D6258" wp14:editId="1C029007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7281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94616"/>
    <w:multiLevelType w:val="multilevel"/>
    <w:tmpl w:val="348C5B48"/>
    <w:numStyleLink w:val="berschriften1-4"/>
  </w:abstractNum>
  <w:abstractNum w:abstractNumId="4" w15:restartNumberingAfterBreak="0">
    <w:nsid w:val="02176CAF"/>
    <w:multiLevelType w:val="multilevel"/>
    <w:tmpl w:val="EF423766"/>
    <w:numStyleLink w:val="Bullets"/>
  </w:abstractNum>
  <w:abstractNum w:abstractNumId="5" w15:restartNumberingAfterBreak="0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365EF8"/>
    <w:multiLevelType w:val="multilevel"/>
    <w:tmpl w:val="348C5B48"/>
    <w:numStyleLink w:val="berschriften1-4"/>
  </w:abstractNum>
  <w:abstractNum w:abstractNumId="8" w15:restartNumberingAfterBreak="0">
    <w:nsid w:val="14F82784"/>
    <w:multiLevelType w:val="multilevel"/>
    <w:tmpl w:val="348C5B48"/>
    <w:numStyleLink w:val="berschriften1-4"/>
  </w:abstractNum>
  <w:abstractNum w:abstractNumId="9" w15:restartNumberingAfterBreak="0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6573B1"/>
    <w:multiLevelType w:val="multilevel"/>
    <w:tmpl w:val="348C5B48"/>
    <w:numStyleLink w:val="berschriften1-4"/>
  </w:abstractNum>
  <w:abstractNum w:abstractNumId="11" w15:restartNumberingAfterBreak="0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B47757F"/>
    <w:multiLevelType w:val="multilevel"/>
    <w:tmpl w:val="348C5B48"/>
    <w:numStyleLink w:val="berschriften1-4"/>
  </w:abstractNum>
  <w:abstractNum w:abstractNumId="15" w15:restartNumberingAfterBreak="0">
    <w:nsid w:val="2B4C328B"/>
    <w:multiLevelType w:val="multilevel"/>
    <w:tmpl w:val="EF423766"/>
    <w:numStyleLink w:val="Bullets"/>
  </w:abstractNum>
  <w:abstractNum w:abstractNumId="16" w15:restartNumberingAfterBreak="0">
    <w:nsid w:val="2BC32646"/>
    <w:multiLevelType w:val="multilevel"/>
    <w:tmpl w:val="EF423766"/>
    <w:numStyleLink w:val="Bullets"/>
  </w:abstractNum>
  <w:abstractNum w:abstractNumId="17" w15:restartNumberingAfterBreak="0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691516"/>
    <w:multiLevelType w:val="multilevel"/>
    <w:tmpl w:val="348C5B48"/>
    <w:numStyleLink w:val="berschriften1-4"/>
  </w:abstractNum>
  <w:abstractNum w:abstractNumId="20" w15:restartNumberingAfterBreak="0">
    <w:nsid w:val="3BB24D21"/>
    <w:multiLevelType w:val="multilevel"/>
    <w:tmpl w:val="EF423766"/>
    <w:numStyleLink w:val="Bullets"/>
  </w:abstractNum>
  <w:abstractNum w:abstractNumId="21" w15:restartNumberingAfterBreak="0">
    <w:nsid w:val="4A711BCF"/>
    <w:multiLevelType w:val="multilevel"/>
    <w:tmpl w:val="EF423766"/>
    <w:numStyleLink w:val="Bullets"/>
  </w:abstractNum>
  <w:abstractNum w:abstractNumId="22" w15:restartNumberingAfterBreak="0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D24A5"/>
    <w:multiLevelType w:val="multilevel"/>
    <w:tmpl w:val="348C5B48"/>
    <w:numStyleLink w:val="berschriften1-4"/>
  </w:abstractNum>
  <w:abstractNum w:abstractNumId="25" w15:restartNumberingAfterBreak="0">
    <w:nsid w:val="5E967AF6"/>
    <w:multiLevelType w:val="multilevel"/>
    <w:tmpl w:val="EF423766"/>
    <w:numStyleLink w:val="Bullets"/>
  </w:abstractNum>
  <w:abstractNum w:abstractNumId="26" w15:restartNumberingAfterBreak="0">
    <w:nsid w:val="643F1C68"/>
    <w:multiLevelType w:val="multilevel"/>
    <w:tmpl w:val="EF423766"/>
    <w:numStyleLink w:val="Bullets"/>
  </w:abstractNum>
  <w:abstractNum w:abstractNumId="27" w15:restartNumberingAfterBreak="0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964394"/>
    <w:multiLevelType w:val="multilevel"/>
    <w:tmpl w:val="EF423766"/>
    <w:numStyleLink w:val="Bullets"/>
  </w:abstractNum>
  <w:abstractNum w:abstractNumId="29" w15:restartNumberingAfterBreak="0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97E41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0CB3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3F59A1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363B0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3C66"/>
    <w:rsid w:val="007659EA"/>
    <w:rsid w:val="00776468"/>
    <w:rsid w:val="00791374"/>
    <w:rsid w:val="00797616"/>
    <w:rsid w:val="007B2601"/>
    <w:rsid w:val="007B350F"/>
    <w:rsid w:val="007B3D49"/>
    <w:rsid w:val="007F2543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655CE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1DB4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34BF9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2A45"/>
    <w:rsid w:val="00D27D5A"/>
    <w:rsid w:val="00D52F60"/>
    <w:rsid w:val="00D54799"/>
    <w:rsid w:val="00D57129"/>
    <w:rsid w:val="00D74F26"/>
    <w:rsid w:val="00D750B1"/>
    <w:rsid w:val="00D756DA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2A8E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20EB0"/>
  <w15:docId w15:val="{1FC9C292-21F8-4503-BFED-1023905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  <w:style w:type="paragraph" w:styleId="Revize">
    <w:name w:val="Revision"/>
    <w:hidden/>
    <w:uiPriority w:val="99"/>
    <w:semiHidden/>
    <w:rsid w:val="00097E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2114-E21A-41E7-BD75-80719F7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Jiří Hlaváč</cp:lastModifiedBy>
  <cp:revision>2</cp:revision>
  <cp:lastPrinted>2016-08-19T10:50:00Z</cp:lastPrinted>
  <dcterms:created xsi:type="dcterms:W3CDTF">2022-02-20T11:33:00Z</dcterms:created>
  <dcterms:modified xsi:type="dcterms:W3CDTF">2022-02-20T11:33:00Z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3345158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